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B" w:rsidRPr="00460A6B" w:rsidRDefault="00460A6B" w:rsidP="00973F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460A6B">
        <w:rPr>
          <w:rFonts w:ascii="Tahoma" w:eastAsia="Times New Roman" w:hAnsi="Tahoma" w:cs="Tahoma"/>
          <w:b/>
          <w:color w:val="333333"/>
          <w:sz w:val="21"/>
          <w:szCs w:val="21"/>
        </w:rPr>
        <w:t>КБК для платы экологического сбора</w:t>
      </w:r>
      <w:r w:rsidR="00973FEB" w:rsidRPr="00460A6B">
        <w:rPr>
          <w:rFonts w:ascii="Tahoma" w:eastAsia="Times New Roman" w:hAnsi="Tahoma" w:cs="Tahoma"/>
          <w:b/>
          <w:color w:val="333333"/>
          <w:sz w:val="21"/>
          <w:szCs w:val="21"/>
        </w:rPr>
        <w:t> </w:t>
      </w:r>
    </w:p>
    <w:p w:rsidR="0060463A" w:rsidRPr="0060463A" w:rsidRDefault="0060463A" w:rsidP="0060463A">
      <w:pPr>
        <w:autoSpaceDE w:val="0"/>
        <w:autoSpaceDN w:val="0"/>
        <w:adjustRightInd w:val="0"/>
        <w:spacing w:before="28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tbl>
      <w:tblPr>
        <w:tblW w:w="11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40"/>
        <w:gridCol w:w="6240"/>
      </w:tblGrid>
      <w:tr w:rsidR="00973FEB" w:rsidRPr="00973FEB" w:rsidTr="00973FE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73FEB" w:rsidRPr="00973FEB" w:rsidTr="00973FE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sz w:val="24"/>
                <w:szCs w:val="24"/>
              </w:rPr>
              <w:t>0481 12 08010 01 6000 120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FEB" w:rsidRPr="00973FEB" w:rsidRDefault="00973FEB" w:rsidP="00973F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сбор</w:t>
            </w:r>
          </w:p>
        </w:tc>
      </w:tr>
    </w:tbl>
    <w:p w:rsidR="00973FEB" w:rsidRPr="00973FEB" w:rsidRDefault="00973FEB" w:rsidP="00973F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73FEB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973FEB" w:rsidRPr="00973FEB" w:rsidRDefault="00973FEB" w:rsidP="00973F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73FEB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460A6B" w:rsidRDefault="00460A6B" w:rsidP="0097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КБК</w:t>
      </w:r>
      <w:r w:rsidR="00973FEB" w:rsidRPr="006456A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ПЕРЕЧИСЛЕНИЯ </w:t>
      </w:r>
      <w:r w:rsidR="00973FEB" w:rsidRPr="0060463A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ПЛАТЫ ЗА НЕГАТИВНОЕ ВОЗДЕЙСТВИЕ НА ОКРУЖАЮЩУЮ СРЕДУ</w:t>
      </w:r>
    </w:p>
    <w:p w:rsidR="00973FEB" w:rsidRPr="006456A0" w:rsidRDefault="00973FEB" w:rsidP="0097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0463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И ПЕНИ ЗА НЕСВОЕВРЕМЕННОЕ И НЕПОЛНОЕ ВНЕСЕНИЕ ПЛАТЫ </w:t>
      </w:r>
    </w:p>
    <w:p w:rsidR="00973FEB" w:rsidRPr="00460A6B" w:rsidRDefault="00973FEB" w:rsidP="00460A6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3FEB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926"/>
        <w:gridCol w:w="6342"/>
      </w:tblGrid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</w:tr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048 1 12 01010 01 6000 120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048 1 12 01030 01 6000 120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048 1 12 01041 01 6000 120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048 1 12 01042 01 6000 120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Плата за размещение </w:t>
            </w:r>
            <w:proofErr w:type="gramStart"/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твердых</w:t>
            </w:r>
            <w:proofErr w:type="gramEnd"/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коммунальных</w:t>
            </w:r>
          </w:p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отходов</w:t>
            </w:r>
          </w:p>
        </w:tc>
      </w:tr>
      <w:tr w:rsidR="00973FEB" w:rsidRPr="00973FEB" w:rsidTr="00973F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048 1 12 01070 01 6000 120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973FEB" w:rsidRPr="00973FEB" w:rsidTr="00973FEB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048 1 12 01010 01 2100 120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выбросы загрязняющих веществ в атмосферный воздух стационарными объектами</w:t>
            </w:r>
          </w:p>
        </w:tc>
      </w:tr>
      <w:tr w:rsidR="00973FEB" w:rsidRPr="00973FEB" w:rsidTr="00973FEB">
        <w:trPr>
          <w:trHeight w:val="5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048 1 12 01030 01 2100 120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сбросы загрязняющих веществ в водные объекты</w:t>
            </w:r>
          </w:p>
        </w:tc>
      </w:tr>
      <w:tr w:rsidR="00973FEB" w:rsidRPr="00973FEB" w:rsidTr="00973FEB">
        <w:trPr>
          <w:trHeight w:val="5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048 1 12 01041 01 2100 120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973FEB" w:rsidRPr="00973FEB" w:rsidTr="00973FEB">
        <w:trPr>
          <w:trHeight w:val="5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048 1 12 01042 01 2100 120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973FEB" w:rsidRPr="00973FEB" w:rsidTr="00973FEB">
        <w:trPr>
          <w:trHeight w:val="5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048 112 01070 01 2100 120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</w:tbl>
    <w:p w:rsidR="00973FEB" w:rsidRPr="00973FEB" w:rsidRDefault="00973FEB" w:rsidP="00973F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73FEB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973FEB" w:rsidRPr="0060463A" w:rsidRDefault="00460A6B" w:rsidP="0097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КБК</w:t>
      </w:r>
      <w:r w:rsidR="00973FEB" w:rsidRPr="0060463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ПЕРЕЧИСЛЕНИЯ ГОСПОШЛИНЫ</w:t>
      </w:r>
    </w:p>
    <w:p w:rsidR="00973FEB" w:rsidRPr="00973FEB" w:rsidRDefault="00973FEB" w:rsidP="00460A6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3FEB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tbl>
      <w:tblPr>
        <w:tblW w:w="11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116"/>
        <w:gridCol w:w="7493"/>
        <w:gridCol w:w="1000"/>
      </w:tblGrid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 xml:space="preserve">№ </w:t>
            </w:r>
            <w:proofErr w:type="gramStart"/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п</w:t>
            </w:r>
            <w:proofErr w:type="gramEnd"/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/п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Код бюджетной классификации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Наименование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Размер, руб.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048 108 07281 01 1000 110</w:t>
            </w:r>
          </w:p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выдачу уполномоченным федеральным органам исполнительной власти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дубликатов указанного документа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1600,00</w:t>
            </w:r>
          </w:p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(350,00)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048 108 07261 01 1000 110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выдачу разрешения на выброс вредных (загрязняющих) веществ в атмосферный воздух, находящихся на объектах хозяйственной и иной деятельности, подлежащих федеральному государственному экологическому контролю стационарных источников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3500,00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048 108 07270 01 1000 110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выдачу разрешения на сброс загрязняющих веществ в окружающую среду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3500,00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048 108 07220 01 1000 110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Государственная пошлина за выдачу разрешения на трансграничное перемещение </w:t>
            </w:r>
            <w:proofErr w:type="spellStart"/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озоноразрушающих</w:t>
            </w:r>
            <w:proofErr w:type="spellEnd"/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веществ и содержащей их продукции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160000,00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048 108 07081 01 0300 110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предоставление лицензии юридическим лицам и индивидуальным предпринимателям, осуществляющим деятельность по сбору, использованию, обезвреживанию, транспортировке, размещению 1-4 класса опасности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7500,00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048 108 07081 01 </w:t>
            </w: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0400 110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 xml:space="preserve">Государственная пошлина за переоформление документа, </w:t>
            </w: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3500,00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048 108 07081 01 0500 110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750,00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048 108 07081 01 0700 110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750,00</w:t>
            </w:r>
          </w:p>
        </w:tc>
      </w:tr>
      <w:tr w:rsidR="00973FEB" w:rsidRPr="00973FEB" w:rsidTr="009948BF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048 1 08 07520 01 0000 110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Государственная пошлина за выдачу, продление, переоформление, пересмотр комплексного экологического разрешения (КЭР), а также за внесение в него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9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9500.00</w:t>
            </w:r>
          </w:p>
        </w:tc>
      </w:tr>
      <w:tr w:rsidR="009948BF" w:rsidTr="00994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411" w:type="dxa"/>
          </w:tcPr>
          <w:p w:rsidR="009948BF" w:rsidRPr="009948BF" w:rsidRDefault="009948BF" w:rsidP="00994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9948BF" w:rsidRPr="009948BF" w:rsidRDefault="009948BF" w:rsidP="00994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948BF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118" w:type="dxa"/>
          </w:tcPr>
          <w:p w:rsidR="009948BF" w:rsidRPr="009948BF" w:rsidRDefault="009948BF" w:rsidP="00994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948BF">
              <w:rPr>
                <w:rFonts w:ascii="Tahoma" w:hAnsi="Tahoma" w:cs="Tahoma"/>
                <w:sz w:val="21"/>
                <w:szCs w:val="21"/>
              </w:rPr>
              <w:t>048 1 08 07081 01 0800 110</w:t>
            </w:r>
          </w:p>
        </w:tc>
        <w:tc>
          <w:tcPr>
            <w:tcW w:w="7519" w:type="dxa"/>
          </w:tcPr>
          <w:p w:rsidR="009948BF" w:rsidRPr="009948BF" w:rsidRDefault="009948BF" w:rsidP="00994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948BF">
              <w:rPr>
                <w:rFonts w:ascii="Tahoma" w:hAnsi="Tahoma" w:cs="Tahoma"/>
                <w:sz w:val="21"/>
                <w:szCs w:val="21"/>
              </w:rPr>
              <w:t>Госпошлина продлен</w:t>
            </w:r>
            <w:bookmarkStart w:id="0" w:name="_GoBack"/>
            <w:bookmarkEnd w:id="0"/>
            <w:r w:rsidRPr="009948BF">
              <w:rPr>
                <w:rFonts w:ascii="Tahoma" w:hAnsi="Tahoma" w:cs="Tahoma"/>
                <w:sz w:val="21"/>
                <w:szCs w:val="21"/>
              </w:rPr>
              <w:t>ие лицензии</w:t>
            </w:r>
          </w:p>
        </w:tc>
        <w:tc>
          <w:tcPr>
            <w:tcW w:w="1007" w:type="dxa"/>
          </w:tcPr>
          <w:p w:rsidR="009948BF" w:rsidRPr="009948BF" w:rsidRDefault="009948BF" w:rsidP="009948BF">
            <w:pPr>
              <w:rPr>
                <w:rFonts w:ascii="Tahoma" w:hAnsi="Tahoma" w:cs="Tahoma"/>
                <w:sz w:val="21"/>
                <w:szCs w:val="21"/>
              </w:rPr>
            </w:pPr>
            <w:r w:rsidRPr="009948BF">
              <w:rPr>
                <w:rFonts w:ascii="Tahoma" w:hAnsi="Tahoma" w:cs="Tahoma"/>
                <w:sz w:val="21"/>
                <w:szCs w:val="21"/>
              </w:rPr>
              <w:t>750,0</w:t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</w:tbl>
    <w:p w:rsidR="006E0168" w:rsidRPr="00973FEB" w:rsidRDefault="006E0168" w:rsidP="00973FEB">
      <w:pPr>
        <w:rPr>
          <w:szCs w:val="20"/>
        </w:rPr>
      </w:pPr>
    </w:p>
    <w:sectPr w:rsidR="006E0168" w:rsidRPr="00973FEB" w:rsidSect="00117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729"/>
    <w:multiLevelType w:val="multilevel"/>
    <w:tmpl w:val="89AA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D5064"/>
    <w:multiLevelType w:val="multilevel"/>
    <w:tmpl w:val="C3B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75F3A"/>
    <w:multiLevelType w:val="multilevel"/>
    <w:tmpl w:val="F1C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BD71C2"/>
    <w:multiLevelType w:val="multilevel"/>
    <w:tmpl w:val="E84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7A353B"/>
    <w:multiLevelType w:val="multilevel"/>
    <w:tmpl w:val="C3C2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11002A"/>
    <w:multiLevelType w:val="multilevel"/>
    <w:tmpl w:val="128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02267A"/>
    <w:multiLevelType w:val="multilevel"/>
    <w:tmpl w:val="9F7A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6313B5"/>
    <w:multiLevelType w:val="multilevel"/>
    <w:tmpl w:val="76C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977D3"/>
    <w:multiLevelType w:val="multilevel"/>
    <w:tmpl w:val="3FB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4160F8"/>
    <w:multiLevelType w:val="multilevel"/>
    <w:tmpl w:val="C40A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80023"/>
    <w:multiLevelType w:val="multilevel"/>
    <w:tmpl w:val="B72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A"/>
    <w:rsid w:val="00075273"/>
    <w:rsid w:val="00117B6B"/>
    <w:rsid w:val="00460A6B"/>
    <w:rsid w:val="0046459C"/>
    <w:rsid w:val="00542735"/>
    <w:rsid w:val="0060463A"/>
    <w:rsid w:val="006456A0"/>
    <w:rsid w:val="006D6D0D"/>
    <w:rsid w:val="006E0168"/>
    <w:rsid w:val="0094465B"/>
    <w:rsid w:val="0095435B"/>
    <w:rsid w:val="00973FEB"/>
    <w:rsid w:val="009948BF"/>
    <w:rsid w:val="009C35CC"/>
    <w:rsid w:val="00AD310A"/>
    <w:rsid w:val="00B26FC3"/>
    <w:rsid w:val="00C73362"/>
    <w:rsid w:val="00CE3E2F"/>
    <w:rsid w:val="00D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1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1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1</cp:lastModifiedBy>
  <cp:revision>2</cp:revision>
  <cp:lastPrinted>2019-11-15T07:58:00Z</cp:lastPrinted>
  <dcterms:created xsi:type="dcterms:W3CDTF">2020-11-12T12:20:00Z</dcterms:created>
  <dcterms:modified xsi:type="dcterms:W3CDTF">2020-11-12T12:20:00Z</dcterms:modified>
</cp:coreProperties>
</file>